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86D4" w14:textId="356A02AF" w:rsidR="009C2382" w:rsidRPr="0058235A" w:rsidRDefault="004361CA" w:rsidP="007C248A">
      <w:pPr>
        <w:widowControl/>
        <w:jc w:val="center"/>
        <w:rPr>
          <w:rFonts w:eastAsiaTheme="majorEastAsia" w:cs="ＤＦＰ勘亭流"/>
          <w:b/>
          <w:bCs/>
          <w:kern w:val="0"/>
          <w:bdr w:val="none" w:sz="0" w:space="0" w:color="auto" w:frame="1"/>
          <w:shd w:val="clear" w:color="auto" w:fill="FFFFFF"/>
        </w:rPr>
      </w:pPr>
      <w:r>
        <w:rPr>
          <w:rFonts w:eastAsiaTheme="majorEastAsia" w:cs="ＤＦＰ勘亭流" w:hint="eastAsia"/>
          <w:b/>
          <w:bCs/>
          <w:kern w:val="0"/>
          <w:bdr w:val="none" w:sz="0" w:space="0" w:color="auto" w:frame="1"/>
          <w:shd w:val="clear" w:color="auto" w:fill="FFFFFF"/>
        </w:rPr>
        <w:t>年報</w:t>
      </w:r>
      <w:proofErr w:type="spellStart"/>
      <w:r>
        <w:rPr>
          <w:rFonts w:eastAsiaTheme="majorEastAsia" w:cs="ＤＦＰ勘亭流" w:hint="eastAsia"/>
          <w:b/>
          <w:bCs/>
          <w:kern w:val="0"/>
          <w:bdr w:val="none" w:sz="0" w:space="0" w:color="auto" w:frame="1"/>
          <w:shd w:val="clear" w:color="auto" w:fill="FFFFFF"/>
        </w:rPr>
        <w:t>Promis</w:t>
      </w:r>
      <w:proofErr w:type="spellEnd"/>
    </w:p>
    <w:p w14:paraId="7260BBAE" w14:textId="59130F07" w:rsidR="00C34019" w:rsidRPr="00B62F54" w:rsidRDefault="006679A8" w:rsidP="00B62F54">
      <w:pPr>
        <w:widowControl/>
        <w:jc w:val="center"/>
        <w:rPr>
          <w:rFonts w:eastAsiaTheme="majorEastAsia" w:cs="ＤＦＰ勘亭流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Theme="majorEastAsia" w:cs="ＤＦＰ勘亭流" w:hint="eastAsia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論文</w:t>
      </w:r>
      <w:r w:rsidR="008E1319">
        <w:rPr>
          <w:rFonts w:eastAsiaTheme="majorEastAsia" w:cs="ＤＦＰ勘亭流" w:hint="eastAsia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・研究ノート</w:t>
      </w:r>
      <w:r w:rsidR="001F29C4" w:rsidRPr="0058235A">
        <w:rPr>
          <w:rFonts w:eastAsiaTheme="majorEastAsia" w:cs="ＤＦＰ勘亭流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執筆要項</w:t>
      </w:r>
    </w:p>
    <w:p w14:paraId="0BAC4005" w14:textId="4884E756" w:rsidR="001F29C4" w:rsidRPr="0058235A" w:rsidRDefault="001F29C4" w:rsidP="007C248A">
      <w:pPr>
        <w:pStyle w:val="a5"/>
        <w:widowControl/>
        <w:numPr>
          <w:ilvl w:val="0"/>
          <w:numId w:val="6"/>
        </w:numPr>
        <w:ind w:leftChars="0"/>
        <w:jc w:val="left"/>
        <w:rPr>
          <w:rFonts w:cs="Microsoft Tai Le"/>
          <w:b/>
          <w:kern w:val="0"/>
          <w:shd w:val="clear" w:color="auto" w:fill="FFFFFF"/>
        </w:rPr>
      </w:pPr>
      <w:r w:rsidRPr="0058235A">
        <w:rPr>
          <w:rFonts w:cs="Microsoft Tai Le"/>
          <w:b/>
          <w:kern w:val="0"/>
          <w:shd w:val="clear" w:color="auto" w:fill="FFFFFF"/>
        </w:rPr>
        <w:t>原稿</w:t>
      </w:r>
      <w:r w:rsidRPr="0058235A">
        <w:rPr>
          <w:rFonts w:cs="STIXGeneral"/>
          <w:b/>
          <w:kern w:val="0"/>
          <w:shd w:val="clear" w:color="auto" w:fill="FFFFFF"/>
        </w:rPr>
        <w:t>の</w:t>
      </w:r>
      <w:r w:rsidR="008E1319">
        <w:rPr>
          <w:rFonts w:cs="ＤＦＰ勘亭流" w:hint="eastAsia"/>
          <w:b/>
          <w:kern w:val="0"/>
          <w:shd w:val="clear" w:color="auto" w:fill="FFFFFF"/>
        </w:rPr>
        <w:t>文字数</w:t>
      </w:r>
    </w:p>
    <w:p w14:paraId="6A20A9C6" w14:textId="488BF119" w:rsidR="00515598" w:rsidRDefault="00515598" w:rsidP="009C2382">
      <w:pPr>
        <w:widowControl/>
        <w:ind w:leftChars="59" w:left="129"/>
        <w:jc w:val="left"/>
        <w:rPr>
          <w:rFonts w:cs="Microsoft Tai Le"/>
          <w:kern w:val="0"/>
          <w:sz w:val="22"/>
          <w:szCs w:val="22"/>
          <w:shd w:val="clear" w:color="auto" w:fill="FFFFFF"/>
        </w:rPr>
      </w:pPr>
      <w:r w:rsidRPr="0058235A">
        <w:rPr>
          <w:sz w:val="22"/>
          <w:szCs w:val="22"/>
        </w:rPr>
        <w:t>（１）</w:t>
      </w:r>
      <w:r w:rsidR="00707825">
        <w:rPr>
          <w:rFonts w:hint="eastAsia"/>
          <w:sz w:val="22"/>
          <w:szCs w:val="22"/>
        </w:rPr>
        <w:t>日本語論文は</w:t>
      </w:r>
      <w:r w:rsidRPr="0058235A">
        <w:rPr>
          <w:rFonts w:cs="Arial"/>
          <w:kern w:val="0"/>
          <w:sz w:val="22"/>
          <w:szCs w:val="22"/>
          <w:shd w:val="clear" w:color="auto" w:fill="FFFFFF"/>
        </w:rPr>
        <w:t>20,000</w:t>
      </w:r>
      <w:r w:rsidRPr="0058235A">
        <w:rPr>
          <w:rFonts w:cs="ＤＦＰ勘亭流"/>
          <w:kern w:val="0"/>
          <w:sz w:val="22"/>
          <w:szCs w:val="22"/>
          <w:shd w:val="clear" w:color="auto" w:fill="FFFFFF"/>
        </w:rPr>
        <w:t>字を目安とする</w:t>
      </w:r>
      <w:r w:rsidRPr="0058235A">
        <w:rPr>
          <w:rFonts w:cs="Microsoft Tai Le"/>
          <w:kern w:val="0"/>
          <w:sz w:val="22"/>
          <w:szCs w:val="22"/>
          <w:shd w:val="clear" w:color="auto" w:fill="FFFFFF"/>
        </w:rPr>
        <w:t>。</w:t>
      </w:r>
      <w:r w:rsidR="00707825">
        <w:rPr>
          <w:rFonts w:cs="Microsoft Tai Le" w:hint="eastAsia"/>
          <w:kern w:val="0"/>
          <w:sz w:val="22"/>
          <w:szCs w:val="22"/>
          <w:shd w:val="clear" w:color="auto" w:fill="FFFFFF"/>
        </w:rPr>
        <w:t>英文の場合</w:t>
      </w:r>
      <w:r w:rsidR="00707825">
        <w:rPr>
          <w:rFonts w:cs="Microsoft Tai Le" w:hint="eastAsia"/>
          <w:kern w:val="0"/>
          <w:sz w:val="22"/>
          <w:szCs w:val="22"/>
          <w:shd w:val="clear" w:color="auto" w:fill="FFFFFF"/>
        </w:rPr>
        <w:t>6</w:t>
      </w:r>
      <w:r w:rsidR="00E46683">
        <w:rPr>
          <w:rFonts w:cs="Microsoft Tai Le"/>
          <w:kern w:val="0"/>
          <w:sz w:val="22"/>
          <w:szCs w:val="22"/>
          <w:shd w:val="clear" w:color="auto" w:fill="FFFFFF"/>
        </w:rPr>
        <w:t>,</w:t>
      </w:r>
      <w:r w:rsidR="00707825">
        <w:rPr>
          <w:rFonts w:cs="Microsoft Tai Le" w:hint="eastAsia"/>
          <w:kern w:val="0"/>
          <w:sz w:val="22"/>
          <w:szCs w:val="22"/>
          <w:shd w:val="clear" w:color="auto" w:fill="FFFFFF"/>
        </w:rPr>
        <w:t>000</w:t>
      </w:r>
      <w:r w:rsidR="00707825">
        <w:rPr>
          <w:rFonts w:cs="Microsoft Tai Le" w:hint="eastAsia"/>
          <w:kern w:val="0"/>
          <w:sz w:val="22"/>
          <w:szCs w:val="22"/>
          <w:shd w:val="clear" w:color="auto" w:fill="FFFFFF"/>
        </w:rPr>
        <w:t>ワード程度とする。</w:t>
      </w:r>
    </w:p>
    <w:p w14:paraId="11CEACFB" w14:textId="0C22025A" w:rsidR="00707825" w:rsidRDefault="00707825" w:rsidP="00707825">
      <w:pPr>
        <w:widowControl/>
        <w:ind w:leftChars="59" w:left="129"/>
        <w:jc w:val="left"/>
        <w:rPr>
          <w:sz w:val="22"/>
          <w:szCs w:val="22"/>
        </w:rPr>
      </w:pPr>
      <w:r w:rsidRPr="0058235A">
        <w:rPr>
          <w:sz w:val="22"/>
          <w:szCs w:val="22"/>
        </w:rPr>
        <w:t>（２）</w:t>
      </w:r>
      <w:r>
        <w:rPr>
          <w:rFonts w:hint="eastAsia"/>
          <w:sz w:val="22"/>
          <w:szCs w:val="22"/>
        </w:rPr>
        <w:t>研究ノートは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2,000</w:t>
      </w:r>
      <w:r>
        <w:rPr>
          <w:rFonts w:hint="eastAsia"/>
          <w:sz w:val="22"/>
          <w:szCs w:val="22"/>
        </w:rPr>
        <w:t xml:space="preserve">字を目安とする。　</w:t>
      </w:r>
    </w:p>
    <w:p w14:paraId="3241B72A" w14:textId="77777777" w:rsidR="004361CA" w:rsidRDefault="004361CA" w:rsidP="004361CA">
      <w:pPr>
        <w:widowControl/>
        <w:ind w:leftChars="59" w:left="12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（３）論文と研究ノートに載せる要旨（</w:t>
      </w:r>
      <w:r>
        <w:rPr>
          <w:rFonts w:hint="eastAsia"/>
          <w:sz w:val="22"/>
          <w:szCs w:val="22"/>
        </w:rPr>
        <w:t>Summary</w:t>
      </w:r>
      <w:r>
        <w:rPr>
          <w:rFonts w:hint="eastAsia"/>
          <w:sz w:val="22"/>
          <w:szCs w:val="22"/>
        </w:rPr>
        <w:t>）は，</w:t>
      </w:r>
      <w:r w:rsidRPr="004361CA">
        <w:rPr>
          <w:rFonts w:hint="eastAsia"/>
          <w:sz w:val="22"/>
          <w:szCs w:val="22"/>
        </w:rPr>
        <w:t>英語の場合は</w:t>
      </w:r>
      <w:r w:rsidRPr="004361CA">
        <w:rPr>
          <w:rFonts w:hint="eastAsia"/>
          <w:sz w:val="22"/>
          <w:szCs w:val="22"/>
        </w:rPr>
        <w:t xml:space="preserve"> 200</w:t>
      </w:r>
      <w:r w:rsidRPr="004361CA">
        <w:rPr>
          <w:rFonts w:hint="eastAsia"/>
          <w:sz w:val="22"/>
          <w:szCs w:val="22"/>
        </w:rPr>
        <w:t>～</w:t>
      </w:r>
      <w:r w:rsidRPr="004361CA">
        <w:rPr>
          <w:rFonts w:hint="eastAsia"/>
          <w:sz w:val="22"/>
          <w:szCs w:val="22"/>
        </w:rPr>
        <w:t>250words</w:t>
      </w:r>
      <w:r w:rsidRPr="004361CA">
        <w:rPr>
          <w:rFonts w:hint="eastAsia"/>
          <w:sz w:val="22"/>
          <w:szCs w:val="22"/>
        </w:rPr>
        <w:t>、</w:t>
      </w:r>
    </w:p>
    <w:p w14:paraId="1DB1C67F" w14:textId="1AC55566" w:rsidR="004361CA" w:rsidRDefault="004361CA" w:rsidP="004361CA">
      <w:pPr>
        <w:widowControl/>
        <w:ind w:leftChars="330" w:left="720"/>
        <w:jc w:val="left"/>
        <w:rPr>
          <w:sz w:val="22"/>
          <w:szCs w:val="22"/>
        </w:rPr>
      </w:pPr>
      <w:r w:rsidRPr="004361CA">
        <w:rPr>
          <w:rFonts w:hint="eastAsia"/>
          <w:sz w:val="22"/>
          <w:szCs w:val="22"/>
        </w:rPr>
        <w:t>日本語の場合は</w:t>
      </w:r>
      <w:r w:rsidRPr="004361CA">
        <w:rPr>
          <w:rFonts w:hint="eastAsia"/>
          <w:sz w:val="22"/>
          <w:szCs w:val="22"/>
        </w:rPr>
        <w:t xml:space="preserve"> 400</w:t>
      </w:r>
      <w:r w:rsidRPr="004361CA">
        <w:rPr>
          <w:rFonts w:hint="eastAsia"/>
          <w:sz w:val="22"/>
          <w:szCs w:val="22"/>
        </w:rPr>
        <w:t>～</w:t>
      </w:r>
      <w:r w:rsidRPr="004361CA">
        <w:rPr>
          <w:rFonts w:hint="eastAsia"/>
          <w:sz w:val="22"/>
          <w:szCs w:val="22"/>
        </w:rPr>
        <w:t xml:space="preserve">500 </w:t>
      </w:r>
      <w:r w:rsidRPr="004361CA">
        <w:rPr>
          <w:rFonts w:hint="eastAsia"/>
          <w:sz w:val="22"/>
          <w:szCs w:val="22"/>
        </w:rPr>
        <w:t>字</w:t>
      </w:r>
      <w:r>
        <w:rPr>
          <w:rFonts w:hint="eastAsia"/>
          <w:sz w:val="22"/>
          <w:szCs w:val="22"/>
        </w:rPr>
        <w:t>とする。これらは</w:t>
      </w:r>
      <w:r w:rsidR="004B248B">
        <w:rPr>
          <w:rFonts w:hint="eastAsia"/>
          <w:sz w:val="22"/>
          <w:szCs w:val="22"/>
        </w:rPr>
        <w:t>⑴</w:t>
      </w:r>
      <w:r>
        <w:rPr>
          <w:rFonts w:hint="eastAsia"/>
          <w:sz w:val="22"/>
          <w:szCs w:val="22"/>
        </w:rPr>
        <w:t>、</w:t>
      </w:r>
      <w:r w:rsidR="004B248B">
        <w:rPr>
          <w:rFonts w:hint="eastAsia"/>
          <w:sz w:val="22"/>
          <w:szCs w:val="22"/>
        </w:rPr>
        <w:t>⑵</w:t>
      </w:r>
      <w:r>
        <w:rPr>
          <w:rFonts w:hint="eastAsia"/>
          <w:sz w:val="22"/>
          <w:szCs w:val="22"/>
        </w:rPr>
        <w:t>の文字数・ワードには含まれない。</w:t>
      </w:r>
    </w:p>
    <w:p w14:paraId="021E0659" w14:textId="306E975E" w:rsidR="00515598" w:rsidRPr="0058235A" w:rsidRDefault="007C248A" w:rsidP="004361CA">
      <w:pPr>
        <w:widowControl/>
        <w:ind w:leftChars="59" w:left="129"/>
        <w:jc w:val="left"/>
        <w:rPr>
          <w:sz w:val="22"/>
          <w:szCs w:val="22"/>
        </w:rPr>
      </w:pPr>
      <w:r w:rsidRPr="0058235A">
        <w:rPr>
          <w:sz w:val="22"/>
          <w:szCs w:val="22"/>
        </w:rPr>
        <w:t>（</w:t>
      </w:r>
      <w:r w:rsidR="004361CA">
        <w:rPr>
          <w:rFonts w:hint="eastAsia"/>
          <w:sz w:val="22"/>
          <w:szCs w:val="22"/>
        </w:rPr>
        <w:t>４</w:t>
      </w:r>
      <w:r w:rsidRPr="0058235A">
        <w:rPr>
          <w:sz w:val="22"/>
          <w:szCs w:val="22"/>
        </w:rPr>
        <w:t>）図</w:t>
      </w:r>
      <w:r w:rsidR="00515598" w:rsidRPr="0058235A">
        <w:rPr>
          <w:sz w:val="22"/>
          <w:szCs w:val="22"/>
        </w:rPr>
        <w:t>表と文字数の換算は図表</w:t>
      </w:r>
      <w:r w:rsidR="00515598" w:rsidRPr="0058235A">
        <w:rPr>
          <w:sz w:val="22"/>
          <w:szCs w:val="22"/>
        </w:rPr>
        <w:t>1</w:t>
      </w:r>
      <w:r w:rsidRPr="0058235A">
        <w:rPr>
          <w:sz w:val="22"/>
          <w:szCs w:val="22"/>
        </w:rPr>
        <w:t>点につき、</w:t>
      </w:r>
      <w:r w:rsidR="00515598" w:rsidRPr="0058235A">
        <w:rPr>
          <w:sz w:val="22"/>
          <w:szCs w:val="22"/>
        </w:rPr>
        <w:t>250</w:t>
      </w:r>
      <w:r w:rsidR="00515598" w:rsidRPr="0058235A">
        <w:rPr>
          <w:sz w:val="22"/>
          <w:szCs w:val="22"/>
        </w:rPr>
        <w:t>字</w:t>
      </w:r>
      <w:r w:rsidRPr="0058235A">
        <w:rPr>
          <w:sz w:val="22"/>
          <w:szCs w:val="22"/>
        </w:rPr>
        <w:t>と</w:t>
      </w:r>
      <w:r w:rsidR="00515598" w:rsidRPr="0058235A">
        <w:rPr>
          <w:sz w:val="22"/>
          <w:szCs w:val="22"/>
        </w:rPr>
        <w:t>する。</w:t>
      </w:r>
    </w:p>
    <w:p w14:paraId="54E629A5" w14:textId="77777777" w:rsidR="00515598" w:rsidRPr="0058235A" w:rsidRDefault="00515598" w:rsidP="00515598">
      <w:pPr>
        <w:pStyle w:val="a5"/>
        <w:widowControl/>
        <w:ind w:leftChars="0" w:left="360"/>
        <w:jc w:val="left"/>
        <w:rPr>
          <w:rFonts w:cs="Arial"/>
          <w:kern w:val="0"/>
          <w:sz w:val="22"/>
          <w:szCs w:val="22"/>
          <w:shd w:val="clear" w:color="auto" w:fill="FFFFFF"/>
        </w:rPr>
      </w:pPr>
    </w:p>
    <w:p w14:paraId="1CD88A52" w14:textId="2DABA5AF" w:rsidR="00515598" w:rsidRPr="0058235A" w:rsidRDefault="007C248A" w:rsidP="00515598">
      <w:pPr>
        <w:widowControl/>
        <w:tabs>
          <w:tab w:val="left" w:pos="284"/>
        </w:tabs>
        <w:jc w:val="left"/>
        <w:rPr>
          <w:rFonts w:cs="Arial"/>
          <w:kern w:val="0"/>
          <w:sz w:val="22"/>
          <w:szCs w:val="22"/>
        </w:rPr>
      </w:pPr>
      <w:r w:rsidRPr="0058235A">
        <w:rPr>
          <w:rFonts w:cs="Arial"/>
          <w:b/>
          <w:kern w:val="0"/>
          <w:shd w:val="clear" w:color="auto" w:fill="FFFFFF"/>
        </w:rPr>
        <w:t xml:space="preserve">２．　</w:t>
      </w:r>
      <w:r w:rsidR="001F29C4" w:rsidRPr="0058235A">
        <w:rPr>
          <w:rFonts w:cs="ＤＦＰ勘亭流"/>
          <w:b/>
          <w:kern w:val="0"/>
          <w:shd w:val="clear" w:color="auto" w:fill="FFFFFF"/>
        </w:rPr>
        <w:t>原稿</w:t>
      </w:r>
      <w:r w:rsidR="001F29C4" w:rsidRPr="0058235A">
        <w:rPr>
          <w:rFonts w:cs="STIXGeneral"/>
          <w:b/>
          <w:kern w:val="0"/>
          <w:shd w:val="clear" w:color="auto" w:fill="FFFFFF"/>
        </w:rPr>
        <w:t>の</w:t>
      </w:r>
      <w:r w:rsidR="00515598" w:rsidRPr="0058235A">
        <w:rPr>
          <w:rFonts w:cs="ＤＦＰ勘亭流"/>
          <w:b/>
          <w:kern w:val="0"/>
          <w:shd w:val="clear" w:color="auto" w:fill="FFFFFF"/>
        </w:rPr>
        <w:t>書式</w:t>
      </w:r>
    </w:p>
    <w:p w14:paraId="3A3F1B12" w14:textId="77777777" w:rsidR="00515598" w:rsidRPr="0058235A" w:rsidRDefault="00515598" w:rsidP="009C2382">
      <w:pPr>
        <w:widowControl/>
        <w:tabs>
          <w:tab w:val="left" w:pos="284"/>
        </w:tabs>
        <w:ind w:leftChars="59" w:left="648" w:hangingChars="262" w:hanging="519"/>
        <w:jc w:val="left"/>
        <w:rPr>
          <w:rFonts w:cs="Arial"/>
          <w:kern w:val="0"/>
          <w:sz w:val="22"/>
          <w:szCs w:val="22"/>
          <w:shd w:val="clear" w:color="auto" w:fill="FFFFFF"/>
        </w:rPr>
      </w:pPr>
      <w:r w:rsidRPr="0058235A">
        <w:rPr>
          <w:rFonts w:cs="Arial"/>
          <w:kern w:val="0"/>
          <w:sz w:val="22"/>
          <w:szCs w:val="22"/>
          <w:shd w:val="clear" w:color="auto" w:fill="FFFFFF"/>
        </w:rPr>
        <w:t>（１）</w:t>
      </w:r>
      <w:r w:rsidR="009C2382" w:rsidRPr="0058235A">
        <w:rPr>
          <w:sz w:val="22"/>
          <w:szCs w:val="22"/>
        </w:rPr>
        <w:t>原稿は</w:t>
      </w:r>
      <w:r w:rsidR="0058235A">
        <w:rPr>
          <w:rFonts w:hint="eastAsia"/>
          <w:sz w:val="22"/>
          <w:szCs w:val="22"/>
        </w:rPr>
        <w:t>「</w:t>
      </w:r>
      <w:r w:rsidR="009C2382" w:rsidRPr="0058235A">
        <w:rPr>
          <w:sz w:val="22"/>
          <w:szCs w:val="22"/>
        </w:rPr>
        <w:t>横書き</w:t>
      </w:r>
      <w:r w:rsidR="0058235A">
        <w:rPr>
          <w:rFonts w:hint="eastAsia"/>
          <w:sz w:val="22"/>
          <w:szCs w:val="22"/>
        </w:rPr>
        <w:t>」で、</w:t>
      </w:r>
      <w:r w:rsidR="009C2382" w:rsidRPr="0058235A">
        <w:rPr>
          <w:sz w:val="22"/>
          <w:szCs w:val="22"/>
        </w:rPr>
        <w:t>Word</w:t>
      </w:r>
      <w:r w:rsidR="0058235A">
        <w:rPr>
          <w:rFonts w:hint="eastAsia"/>
          <w:sz w:val="22"/>
          <w:szCs w:val="22"/>
        </w:rPr>
        <w:t>を使用して</w:t>
      </w:r>
      <w:r w:rsidRPr="0058235A">
        <w:rPr>
          <w:sz w:val="22"/>
          <w:szCs w:val="22"/>
        </w:rPr>
        <w:t>作成。</w:t>
      </w:r>
    </w:p>
    <w:p w14:paraId="21FE4C9F" w14:textId="77777777" w:rsidR="007C248A" w:rsidRPr="0058235A" w:rsidRDefault="00515598" w:rsidP="009C2382">
      <w:pPr>
        <w:widowControl/>
        <w:tabs>
          <w:tab w:val="left" w:pos="284"/>
        </w:tabs>
        <w:ind w:leftChars="59" w:left="648" w:hangingChars="262" w:hanging="519"/>
        <w:jc w:val="left"/>
        <w:rPr>
          <w:rFonts w:cs="Arial"/>
          <w:kern w:val="0"/>
          <w:sz w:val="22"/>
          <w:szCs w:val="22"/>
          <w:shd w:val="clear" w:color="auto" w:fill="FFFFFF"/>
        </w:rPr>
      </w:pPr>
      <w:r w:rsidRPr="0058235A">
        <w:rPr>
          <w:rFonts w:cs="Arial"/>
          <w:kern w:val="0"/>
          <w:sz w:val="22"/>
          <w:szCs w:val="22"/>
          <w:shd w:val="clear" w:color="auto" w:fill="FFFFFF"/>
        </w:rPr>
        <w:t>（２）</w:t>
      </w:r>
      <w:r w:rsidRPr="0058235A">
        <w:rPr>
          <w:rFonts w:cs="ＤＦＰ勘亭流"/>
          <w:kern w:val="0"/>
          <w:sz w:val="22"/>
          <w:szCs w:val="22"/>
          <w:shd w:val="clear" w:color="auto" w:fill="FFFFFF"/>
        </w:rPr>
        <w:t>原稿は</w:t>
      </w:r>
      <w:r w:rsidRPr="0058235A">
        <w:rPr>
          <w:rFonts w:cs="Arial"/>
          <w:kern w:val="0"/>
          <w:sz w:val="22"/>
          <w:szCs w:val="22"/>
          <w:shd w:val="clear" w:color="auto" w:fill="FFFFFF"/>
        </w:rPr>
        <w:t>A4</w:t>
      </w:r>
      <w:r w:rsidRPr="0058235A">
        <w:rPr>
          <w:rFonts w:cs="ＤＦＰ勘亭流"/>
          <w:kern w:val="0"/>
          <w:sz w:val="22"/>
          <w:szCs w:val="22"/>
          <w:shd w:val="clear" w:color="auto" w:fill="FFFFFF"/>
        </w:rPr>
        <w:t>サイズとし</w:t>
      </w:r>
      <w:r w:rsidRPr="0058235A">
        <w:rPr>
          <w:rFonts w:cs="Microsoft Tai Le"/>
          <w:kern w:val="0"/>
          <w:sz w:val="22"/>
          <w:szCs w:val="22"/>
          <w:shd w:val="clear" w:color="auto" w:fill="FFFFFF"/>
        </w:rPr>
        <w:t>、</w:t>
      </w:r>
      <w:r w:rsidR="0058235A">
        <w:rPr>
          <w:rFonts w:cs="Microsoft Tai Le" w:hint="eastAsia"/>
          <w:kern w:val="0"/>
          <w:sz w:val="22"/>
          <w:szCs w:val="22"/>
          <w:shd w:val="clear" w:color="auto" w:fill="FFFFFF"/>
        </w:rPr>
        <w:t>１ページを</w:t>
      </w:r>
      <w:r w:rsidRPr="0058235A">
        <w:rPr>
          <w:rFonts w:cs="Arial"/>
          <w:kern w:val="0"/>
          <w:sz w:val="22"/>
          <w:szCs w:val="22"/>
          <w:shd w:val="clear" w:color="auto" w:fill="FFFFFF"/>
        </w:rPr>
        <w:t>40</w:t>
      </w:r>
      <w:r w:rsidRPr="0058235A">
        <w:rPr>
          <w:rFonts w:cs="ＤＦＰ勘亭流"/>
          <w:kern w:val="0"/>
          <w:sz w:val="22"/>
          <w:szCs w:val="22"/>
          <w:shd w:val="clear" w:color="auto" w:fill="FFFFFF"/>
        </w:rPr>
        <w:t>字</w:t>
      </w:r>
      <w:r w:rsidRPr="0058235A">
        <w:rPr>
          <w:rFonts w:cs="Arial"/>
          <w:kern w:val="0"/>
          <w:sz w:val="22"/>
          <w:szCs w:val="22"/>
          <w:shd w:val="clear" w:color="auto" w:fill="FFFFFF"/>
        </w:rPr>
        <w:t>×40</w:t>
      </w:r>
      <w:r w:rsidR="0058235A">
        <w:rPr>
          <w:rFonts w:cs="ＤＦＰ勘亭流"/>
          <w:kern w:val="0"/>
          <w:sz w:val="22"/>
          <w:szCs w:val="22"/>
          <w:shd w:val="clear" w:color="auto" w:fill="FFFFFF"/>
        </w:rPr>
        <w:t>行</w:t>
      </w:r>
      <w:r w:rsidR="0058235A">
        <w:rPr>
          <w:rFonts w:cs="ＤＦＰ勘亭流" w:hint="eastAsia"/>
          <w:kern w:val="0"/>
          <w:sz w:val="22"/>
          <w:szCs w:val="22"/>
          <w:shd w:val="clear" w:color="auto" w:fill="FFFFFF"/>
        </w:rPr>
        <w:t>に設定</w:t>
      </w:r>
      <w:r w:rsidRPr="0058235A">
        <w:rPr>
          <w:rFonts w:cs="Microsoft Tai Le"/>
          <w:kern w:val="0"/>
          <w:sz w:val="22"/>
          <w:szCs w:val="22"/>
          <w:shd w:val="clear" w:color="auto" w:fill="FFFFFF"/>
        </w:rPr>
        <w:t>。</w:t>
      </w:r>
    </w:p>
    <w:p w14:paraId="33CE2363" w14:textId="77777777" w:rsidR="007C248A" w:rsidRPr="0058235A" w:rsidRDefault="007C248A" w:rsidP="009C2382">
      <w:pPr>
        <w:widowControl/>
        <w:tabs>
          <w:tab w:val="left" w:pos="284"/>
        </w:tabs>
        <w:ind w:leftChars="59" w:left="648" w:hangingChars="262" w:hanging="519"/>
        <w:jc w:val="left"/>
        <w:rPr>
          <w:rFonts w:cs="Arial"/>
          <w:kern w:val="0"/>
          <w:sz w:val="22"/>
          <w:szCs w:val="22"/>
          <w:shd w:val="clear" w:color="auto" w:fill="FFFFFF"/>
        </w:rPr>
      </w:pPr>
      <w:r w:rsidRPr="0058235A">
        <w:rPr>
          <w:rFonts w:cs="Arial"/>
          <w:kern w:val="0"/>
          <w:sz w:val="22"/>
          <w:szCs w:val="22"/>
          <w:shd w:val="clear" w:color="auto" w:fill="FFFFFF"/>
        </w:rPr>
        <w:t>（３）</w:t>
      </w:r>
      <w:r w:rsidR="0058235A">
        <w:rPr>
          <w:sz w:val="22"/>
          <w:szCs w:val="22"/>
        </w:rPr>
        <w:t>改行の場合は１字落とし</w:t>
      </w:r>
      <w:r w:rsidR="0058235A">
        <w:rPr>
          <w:rFonts w:hint="eastAsia"/>
          <w:sz w:val="22"/>
          <w:szCs w:val="22"/>
        </w:rPr>
        <w:t>する</w:t>
      </w:r>
      <w:r w:rsidRPr="0058235A">
        <w:rPr>
          <w:sz w:val="22"/>
          <w:szCs w:val="22"/>
        </w:rPr>
        <w:t>。</w:t>
      </w:r>
    </w:p>
    <w:p w14:paraId="06306C94" w14:textId="77777777" w:rsidR="007C248A" w:rsidRPr="0058235A" w:rsidRDefault="007C248A" w:rsidP="009C2382">
      <w:pPr>
        <w:widowControl/>
        <w:tabs>
          <w:tab w:val="left" w:pos="284"/>
        </w:tabs>
        <w:ind w:leftChars="59" w:left="648" w:hangingChars="262" w:hanging="519"/>
        <w:jc w:val="left"/>
        <w:rPr>
          <w:sz w:val="22"/>
          <w:szCs w:val="22"/>
        </w:rPr>
      </w:pPr>
      <w:r w:rsidRPr="0058235A">
        <w:rPr>
          <w:sz w:val="22"/>
          <w:szCs w:val="22"/>
        </w:rPr>
        <w:t>（４）引用文は前後</w:t>
      </w:r>
      <w:r w:rsidRPr="0058235A">
        <w:rPr>
          <w:sz w:val="22"/>
          <w:szCs w:val="22"/>
        </w:rPr>
        <w:t>1</w:t>
      </w:r>
      <w:r w:rsidR="00FA09EB" w:rsidRPr="0058235A">
        <w:rPr>
          <w:sz w:val="22"/>
          <w:szCs w:val="22"/>
        </w:rPr>
        <w:t>行アキで、</w:t>
      </w:r>
      <w:r w:rsidRPr="0058235A">
        <w:rPr>
          <w:sz w:val="22"/>
          <w:szCs w:val="22"/>
        </w:rPr>
        <w:t>2</w:t>
      </w:r>
      <w:r w:rsidRPr="0058235A">
        <w:rPr>
          <w:sz w:val="22"/>
          <w:szCs w:val="22"/>
        </w:rPr>
        <w:t>字</w:t>
      </w:r>
      <w:r w:rsidR="0058235A">
        <w:rPr>
          <w:sz w:val="22"/>
          <w:szCs w:val="22"/>
        </w:rPr>
        <w:t>下げのスタイルと</w:t>
      </w:r>
      <w:r w:rsidR="0058235A">
        <w:rPr>
          <w:rFonts w:hint="eastAsia"/>
          <w:sz w:val="22"/>
          <w:szCs w:val="22"/>
        </w:rPr>
        <w:t>する</w:t>
      </w:r>
      <w:r w:rsidRPr="0058235A">
        <w:rPr>
          <w:sz w:val="22"/>
          <w:szCs w:val="22"/>
        </w:rPr>
        <w:t>。</w:t>
      </w:r>
    </w:p>
    <w:p w14:paraId="0AC2148E" w14:textId="77777777" w:rsidR="007C248A" w:rsidRPr="0058235A" w:rsidRDefault="00E628A7" w:rsidP="009C2382">
      <w:pPr>
        <w:widowControl/>
        <w:tabs>
          <w:tab w:val="left" w:pos="284"/>
        </w:tabs>
        <w:ind w:leftChars="59" w:left="648" w:hangingChars="262" w:hanging="519"/>
        <w:jc w:val="left"/>
        <w:rPr>
          <w:rFonts w:cs="Microsoft Tai Le"/>
          <w:kern w:val="0"/>
          <w:sz w:val="22"/>
          <w:szCs w:val="22"/>
          <w:shd w:val="clear" w:color="auto" w:fill="FFFFFF"/>
        </w:rPr>
      </w:pPr>
      <w:r w:rsidRPr="0058235A">
        <w:rPr>
          <w:rFonts w:cs="Microsoft Tai Le"/>
          <w:kern w:val="0"/>
          <w:sz w:val="22"/>
          <w:szCs w:val="22"/>
          <w:shd w:val="clear" w:color="auto" w:fill="FFFFFF"/>
        </w:rPr>
        <w:t>（５</w:t>
      </w:r>
      <w:r w:rsidR="00515598" w:rsidRPr="0058235A">
        <w:rPr>
          <w:rFonts w:cs="Microsoft Tai Le"/>
          <w:kern w:val="0"/>
          <w:sz w:val="22"/>
          <w:szCs w:val="22"/>
          <w:shd w:val="clear" w:color="auto" w:fill="FFFFFF"/>
        </w:rPr>
        <w:t>）</w:t>
      </w:r>
      <w:r w:rsidR="00515598" w:rsidRPr="0058235A">
        <w:rPr>
          <w:rFonts w:cs="ＤＦＰ勘亭流"/>
          <w:kern w:val="0"/>
          <w:sz w:val="22"/>
          <w:szCs w:val="22"/>
          <w:shd w:val="clear" w:color="auto" w:fill="FFFFFF"/>
        </w:rPr>
        <w:t>注は</w:t>
      </w:r>
      <w:r w:rsidR="00515598" w:rsidRPr="0058235A">
        <w:rPr>
          <w:rFonts w:cs="Microsoft Tai Le"/>
          <w:kern w:val="0"/>
          <w:sz w:val="22"/>
          <w:szCs w:val="22"/>
          <w:shd w:val="clear" w:color="auto" w:fill="FFFFFF"/>
        </w:rPr>
        <w:t>、</w:t>
      </w:r>
      <w:r w:rsidR="00515598" w:rsidRPr="0058235A">
        <w:rPr>
          <w:rFonts w:cs="ＤＦＰ勘亭流"/>
          <w:kern w:val="0"/>
          <w:sz w:val="22"/>
          <w:szCs w:val="22"/>
          <w:shd w:val="clear" w:color="auto" w:fill="FFFFFF"/>
        </w:rPr>
        <w:t>本文中</w:t>
      </w:r>
      <w:r w:rsidR="00515598" w:rsidRPr="0058235A">
        <w:rPr>
          <w:rFonts w:cs="STIXGeneral"/>
          <w:kern w:val="0"/>
          <w:sz w:val="22"/>
          <w:szCs w:val="22"/>
          <w:shd w:val="clear" w:color="auto" w:fill="FFFFFF"/>
        </w:rPr>
        <w:t>の</w:t>
      </w:r>
      <w:r w:rsidR="00515598" w:rsidRPr="0058235A">
        <w:rPr>
          <w:rFonts w:cs="ＤＦＰ勘亭流"/>
          <w:kern w:val="0"/>
          <w:sz w:val="22"/>
          <w:szCs w:val="22"/>
          <w:shd w:val="clear" w:color="auto" w:fill="FFFFFF"/>
        </w:rPr>
        <w:t>該当箇所</w:t>
      </w:r>
      <w:r w:rsidR="00515598" w:rsidRPr="0058235A">
        <w:rPr>
          <w:rFonts w:cs="STIXGeneral"/>
          <w:kern w:val="0"/>
          <w:sz w:val="22"/>
          <w:szCs w:val="22"/>
          <w:shd w:val="clear" w:color="auto" w:fill="FFFFFF"/>
        </w:rPr>
        <w:t>の</w:t>
      </w:r>
      <w:r w:rsidR="00515598" w:rsidRPr="0058235A">
        <w:rPr>
          <w:rFonts w:cs="ＤＦＰ勘亭流"/>
          <w:kern w:val="0"/>
          <w:sz w:val="22"/>
          <w:szCs w:val="22"/>
          <w:shd w:val="clear" w:color="auto" w:fill="FFFFFF"/>
        </w:rPr>
        <w:t>右肩に上付き文字で順に番号を</w:t>
      </w:r>
      <w:r w:rsidR="00515598" w:rsidRPr="0058235A">
        <w:rPr>
          <w:rFonts w:cs="MS Reference Sans Serif"/>
          <w:kern w:val="0"/>
          <w:sz w:val="22"/>
          <w:szCs w:val="22"/>
          <w:shd w:val="clear" w:color="auto" w:fill="FFFFFF"/>
        </w:rPr>
        <w:t>う</w:t>
      </w:r>
      <w:r w:rsidR="00515598" w:rsidRPr="0058235A">
        <w:rPr>
          <w:rFonts w:cs="ＤＦＰ勘亭流"/>
          <w:kern w:val="0"/>
          <w:sz w:val="22"/>
          <w:szCs w:val="22"/>
          <w:shd w:val="clear" w:color="auto" w:fill="FFFFFF"/>
        </w:rPr>
        <w:t>ち</w:t>
      </w:r>
      <w:r w:rsidR="00515598" w:rsidRPr="0058235A">
        <w:rPr>
          <w:rFonts w:cs="Microsoft Tai Le"/>
          <w:kern w:val="0"/>
          <w:sz w:val="22"/>
          <w:szCs w:val="22"/>
          <w:shd w:val="clear" w:color="auto" w:fill="FFFFFF"/>
        </w:rPr>
        <w:t>、</w:t>
      </w:r>
      <w:r w:rsidR="00704E47" w:rsidRPr="0058235A">
        <w:rPr>
          <w:rFonts w:cs="ＤＦＰ勘亭流"/>
          <w:kern w:val="0"/>
          <w:sz w:val="22"/>
          <w:szCs w:val="22"/>
          <w:shd w:val="clear" w:color="auto" w:fill="FFFFFF"/>
        </w:rPr>
        <w:t>注自体は同ページ</w:t>
      </w:r>
      <w:r w:rsidR="00515598" w:rsidRPr="0058235A">
        <w:rPr>
          <w:rFonts w:cs="STIXGeneral"/>
          <w:kern w:val="0"/>
          <w:sz w:val="22"/>
          <w:szCs w:val="22"/>
          <w:shd w:val="clear" w:color="auto" w:fill="FFFFFF"/>
        </w:rPr>
        <w:t>の</w:t>
      </w:r>
      <w:r w:rsidR="00704E47" w:rsidRPr="0058235A">
        <w:rPr>
          <w:rFonts w:cs="ＤＦＰ勘亭流"/>
          <w:kern w:val="0"/>
          <w:sz w:val="22"/>
          <w:szCs w:val="22"/>
          <w:shd w:val="clear" w:color="auto" w:fill="FFFFFF"/>
        </w:rPr>
        <w:t>下</w:t>
      </w:r>
      <w:r w:rsidR="00593EC7" w:rsidRPr="0058235A">
        <w:rPr>
          <w:rFonts w:cs="ＤＦＰ勘亭流"/>
          <w:kern w:val="0"/>
          <w:sz w:val="22"/>
          <w:szCs w:val="22"/>
          <w:shd w:val="clear" w:color="auto" w:fill="FFFFFF"/>
        </w:rPr>
        <w:t>に</w:t>
      </w:r>
      <w:r w:rsidR="00515598" w:rsidRPr="0058235A">
        <w:rPr>
          <w:rFonts w:cs="ＤＦＰ勘亭流"/>
          <w:kern w:val="0"/>
          <w:sz w:val="22"/>
          <w:szCs w:val="22"/>
          <w:shd w:val="clear" w:color="auto" w:fill="FFFFFF"/>
        </w:rPr>
        <w:t>記載する</w:t>
      </w:r>
      <w:r w:rsidR="0058235A">
        <w:rPr>
          <w:rFonts w:cs="ＤＦＰ勘亭流"/>
          <w:kern w:val="0"/>
          <w:sz w:val="22"/>
          <w:szCs w:val="22"/>
          <w:shd w:val="clear" w:color="auto" w:fill="FFFFFF"/>
        </w:rPr>
        <w:t>（</w:t>
      </w:r>
      <w:r w:rsidR="0058235A">
        <w:rPr>
          <w:rFonts w:cs="ＤＦＰ勘亭流"/>
          <w:kern w:val="0"/>
          <w:sz w:val="22"/>
          <w:szCs w:val="22"/>
          <w:shd w:val="clear" w:color="auto" w:fill="FFFFFF"/>
        </w:rPr>
        <w:t>Word</w:t>
      </w:r>
      <w:r w:rsidR="00704E47" w:rsidRPr="0058235A">
        <w:rPr>
          <w:rFonts w:cs="ＤＦＰ勘亭流"/>
          <w:kern w:val="0"/>
          <w:sz w:val="22"/>
          <w:szCs w:val="22"/>
          <w:shd w:val="clear" w:color="auto" w:fill="FFFFFF"/>
        </w:rPr>
        <w:t>の「</w:t>
      </w:r>
      <w:r w:rsidR="00515598" w:rsidRPr="0058235A">
        <w:rPr>
          <w:rFonts w:cs="ＤＦＰ勘亭流"/>
          <w:kern w:val="0"/>
          <w:sz w:val="22"/>
          <w:szCs w:val="22"/>
          <w:shd w:val="clear" w:color="auto" w:fill="FFFFFF"/>
        </w:rPr>
        <w:t>脚注」機能を使用のこと）</w:t>
      </w:r>
      <w:r w:rsidR="00515598" w:rsidRPr="0058235A">
        <w:rPr>
          <w:rFonts w:cs="Microsoft Tai Le"/>
          <w:kern w:val="0"/>
          <w:sz w:val="22"/>
          <w:szCs w:val="22"/>
          <w:shd w:val="clear" w:color="auto" w:fill="FFFFFF"/>
        </w:rPr>
        <w:t>。</w:t>
      </w:r>
    </w:p>
    <w:p w14:paraId="529B3432" w14:textId="77777777" w:rsidR="009C2382" w:rsidRPr="0058235A" w:rsidRDefault="0058235A" w:rsidP="009C2382">
      <w:pPr>
        <w:widowControl/>
        <w:tabs>
          <w:tab w:val="left" w:pos="284"/>
        </w:tabs>
        <w:ind w:leftChars="59" w:left="648" w:hangingChars="262" w:hanging="519"/>
        <w:jc w:val="left"/>
        <w:rPr>
          <w:rFonts w:cs="Arial"/>
          <w:kern w:val="0"/>
          <w:sz w:val="22"/>
          <w:szCs w:val="22"/>
          <w:shd w:val="clear" w:color="auto" w:fill="FFFFFF"/>
        </w:rPr>
      </w:pPr>
      <w:r>
        <w:rPr>
          <w:rFonts w:cs="Microsoft Tai Le"/>
          <w:kern w:val="0"/>
          <w:sz w:val="22"/>
          <w:szCs w:val="22"/>
          <w:shd w:val="clear" w:color="auto" w:fill="FFFFFF"/>
        </w:rPr>
        <w:t>（６）その他の点については、添付の「テンプレート」に準じる</w:t>
      </w:r>
      <w:r>
        <w:rPr>
          <w:rFonts w:cs="Microsoft Tai Le" w:hint="eastAsia"/>
          <w:kern w:val="0"/>
          <w:sz w:val="22"/>
          <w:szCs w:val="22"/>
          <w:shd w:val="clear" w:color="auto" w:fill="FFFFFF"/>
        </w:rPr>
        <w:t>ものとする</w:t>
      </w:r>
      <w:r w:rsidR="009C2382" w:rsidRPr="0058235A">
        <w:rPr>
          <w:rFonts w:cs="Microsoft Tai Le"/>
          <w:kern w:val="0"/>
          <w:sz w:val="22"/>
          <w:szCs w:val="22"/>
          <w:shd w:val="clear" w:color="auto" w:fill="FFFFFF"/>
        </w:rPr>
        <w:t>。</w:t>
      </w:r>
    </w:p>
    <w:p w14:paraId="272E4D3D" w14:textId="77777777" w:rsidR="007C248A" w:rsidRPr="0058235A" w:rsidRDefault="007C248A" w:rsidP="009C2382">
      <w:pPr>
        <w:widowControl/>
        <w:tabs>
          <w:tab w:val="left" w:pos="284"/>
        </w:tabs>
        <w:ind w:leftChars="59" w:left="648" w:hangingChars="262" w:hanging="519"/>
        <w:jc w:val="left"/>
        <w:rPr>
          <w:rFonts w:cs="Arial"/>
          <w:kern w:val="0"/>
          <w:sz w:val="22"/>
          <w:szCs w:val="22"/>
          <w:shd w:val="clear" w:color="auto" w:fill="FFFFFF"/>
        </w:rPr>
      </w:pPr>
    </w:p>
    <w:p w14:paraId="3655E64B" w14:textId="77777777" w:rsidR="00515598" w:rsidRPr="0058235A" w:rsidRDefault="007C248A" w:rsidP="00515598">
      <w:pPr>
        <w:widowControl/>
        <w:tabs>
          <w:tab w:val="left" w:pos="284"/>
        </w:tabs>
        <w:wordWrap w:val="0"/>
        <w:jc w:val="left"/>
        <w:rPr>
          <w:rFonts w:cs="Arial"/>
          <w:b/>
          <w:kern w:val="0"/>
          <w:shd w:val="clear" w:color="auto" w:fill="FFFFFF"/>
        </w:rPr>
      </w:pPr>
      <w:r w:rsidRPr="0058235A">
        <w:rPr>
          <w:rFonts w:cs="Arial"/>
          <w:b/>
          <w:kern w:val="0"/>
          <w:shd w:val="clear" w:color="auto" w:fill="FFFFFF"/>
        </w:rPr>
        <w:t xml:space="preserve">３．　</w:t>
      </w:r>
      <w:r w:rsidR="00515598" w:rsidRPr="0058235A">
        <w:rPr>
          <w:rFonts w:cs="Arial"/>
          <w:b/>
          <w:kern w:val="0"/>
          <w:shd w:val="clear" w:color="auto" w:fill="FFFFFF"/>
        </w:rPr>
        <w:t>図表等について</w:t>
      </w:r>
    </w:p>
    <w:p w14:paraId="18708984" w14:textId="77777777" w:rsidR="001F29C4" w:rsidRPr="0058235A" w:rsidRDefault="007C248A" w:rsidP="009C2382">
      <w:pPr>
        <w:widowControl/>
        <w:tabs>
          <w:tab w:val="left" w:pos="284"/>
        </w:tabs>
        <w:wordWrap w:val="0"/>
        <w:ind w:leftChars="60" w:left="650" w:hangingChars="262" w:hanging="519"/>
        <w:jc w:val="left"/>
        <w:rPr>
          <w:rFonts w:cs="Arial"/>
          <w:kern w:val="0"/>
          <w:sz w:val="22"/>
          <w:szCs w:val="22"/>
        </w:rPr>
      </w:pPr>
      <w:r w:rsidRPr="0058235A">
        <w:rPr>
          <w:rFonts w:cs="Arial"/>
          <w:kern w:val="0"/>
          <w:sz w:val="22"/>
          <w:szCs w:val="22"/>
          <w:shd w:val="clear" w:color="auto" w:fill="FFFFFF"/>
        </w:rPr>
        <w:t>（１）</w:t>
      </w:r>
      <w:r w:rsidRPr="0058235A">
        <w:rPr>
          <w:rFonts w:cs="ＤＦＰ勘亭流"/>
          <w:kern w:val="0"/>
          <w:sz w:val="22"/>
          <w:szCs w:val="22"/>
          <w:shd w:val="clear" w:color="auto" w:fill="FFFFFF"/>
        </w:rPr>
        <w:t>図表は順に番号を</w:t>
      </w:r>
      <w:r w:rsidRPr="0058235A">
        <w:rPr>
          <w:rFonts w:cs="MS Reference Sans Serif"/>
          <w:kern w:val="0"/>
          <w:sz w:val="22"/>
          <w:szCs w:val="22"/>
          <w:shd w:val="clear" w:color="auto" w:fill="FFFFFF"/>
        </w:rPr>
        <w:t>う</w:t>
      </w:r>
      <w:r w:rsidRPr="0058235A">
        <w:rPr>
          <w:rFonts w:cs="ＤＦＰ勘亭流"/>
          <w:kern w:val="0"/>
          <w:sz w:val="22"/>
          <w:szCs w:val="22"/>
          <w:shd w:val="clear" w:color="auto" w:fill="FFFFFF"/>
        </w:rPr>
        <w:t>ち</w:t>
      </w:r>
      <w:r w:rsidRPr="0058235A">
        <w:rPr>
          <w:rFonts w:cs="Microsoft Tai Le"/>
          <w:kern w:val="0"/>
          <w:sz w:val="22"/>
          <w:szCs w:val="22"/>
          <w:shd w:val="clear" w:color="auto" w:fill="FFFFFF"/>
        </w:rPr>
        <w:t>、</w:t>
      </w:r>
      <w:r w:rsidRPr="0058235A">
        <w:rPr>
          <w:rFonts w:cs="ＤＦＰ勘亭流"/>
          <w:kern w:val="0"/>
          <w:sz w:val="22"/>
          <w:szCs w:val="22"/>
          <w:shd w:val="clear" w:color="auto" w:fill="FFFFFF"/>
        </w:rPr>
        <w:t>本文中の</w:t>
      </w:r>
      <w:r w:rsidRPr="0058235A">
        <w:rPr>
          <w:sz w:val="22"/>
          <w:szCs w:val="22"/>
        </w:rPr>
        <w:t>該当箇所に</w:t>
      </w:r>
      <w:r w:rsidRPr="0058235A">
        <w:rPr>
          <w:rFonts w:cs="ＤＦＰ勘亭流"/>
          <w:kern w:val="0"/>
          <w:sz w:val="22"/>
          <w:szCs w:val="22"/>
          <w:shd w:val="clear" w:color="auto" w:fill="FFFFFF"/>
        </w:rPr>
        <w:t>挿入</w:t>
      </w:r>
      <w:r w:rsidR="009C2382" w:rsidRPr="0058235A">
        <w:rPr>
          <w:rFonts w:cs="ＤＦＰ勘亭流"/>
          <w:kern w:val="0"/>
          <w:sz w:val="22"/>
          <w:szCs w:val="22"/>
          <w:shd w:val="clear" w:color="auto" w:fill="FFFFFF"/>
        </w:rPr>
        <w:t>すること。</w:t>
      </w:r>
    </w:p>
    <w:p w14:paraId="30583E42" w14:textId="77777777" w:rsidR="00515598" w:rsidRPr="0058235A" w:rsidRDefault="007C248A" w:rsidP="009C2382">
      <w:pPr>
        <w:widowControl/>
        <w:tabs>
          <w:tab w:val="left" w:pos="284"/>
        </w:tabs>
        <w:wordWrap w:val="0"/>
        <w:ind w:leftChars="60" w:left="650" w:hangingChars="262" w:hanging="519"/>
        <w:jc w:val="left"/>
        <w:rPr>
          <w:rFonts w:cs="Times New Roman"/>
          <w:kern w:val="0"/>
          <w:sz w:val="22"/>
          <w:szCs w:val="22"/>
        </w:rPr>
      </w:pPr>
      <w:r w:rsidRPr="0058235A">
        <w:rPr>
          <w:rFonts w:cs="Arial"/>
          <w:kern w:val="0"/>
          <w:sz w:val="22"/>
          <w:szCs w:val="22"/>
          <w:shd w:val="clear" w:color="auto" w:fill="FFFFFF"/>
        </w:rPr>
        <w:t>（２）</w:t>
      </w:r>
      <w:r w:rsidR="009C2382" w:rsidRPr="0058235A">
        <w:rPr>
          <w:rFonts w:cs="Arial"/>
          <w:kern w:val="0"/>
          <w:sz w:val="22"/>
          <w:szCs w:val="22"/>
          <w:shd w:val="clear" w:color="auto" w:fill="FFFFFF"/>
        </w:rPr>
        <w:t>原稿提出時、</w:t>
      </w:r>
      <w:r w:rsidR="009C2382" w:rsidRPr="0058235A">
        <w:rPr>
          <w:sz w:val="22"/>
          <w:szCs w:val="22"/>
        </w:rPr>
        <w:t>図版の元データ</w:t>
      </w:r>
      <w:r w:rsidR="0058235A">
        <w:rPr>
          <w:rFonts w:hint="eastAsia"/>
          <w:sz w:val="22"/>
          <w:szCs w:val="22"/>
        </w:rPr>
        <w:t>を、</w:t>
      </w:r>
      <w:r w:rsidR="00515598" w:rsidRPr="0058235A">
        <w:rPr>
          <w:sz w:val="22"/>
          <w:szCs w:val="22"/>
        </w:rPr>
        <w:t>別途</w:t>
      </w:r>
      <w:r w:rsidR="0058235A">
        <w:rPr>
          <w:sz w:val="22"/>
          <w:szCs w:val="22"/>
        </w:rPr>
        <w:t>JPEG</w:t>
      </w:r>
      <w:r w:rsidR="0058235A">
        <w:rPr>
          <w:rFonts w:hint="eastAsia"/>
          <w:sz w:val="22"/>
          <w:szCs w:val="22"/>
        </w:rPr>
        <w:t>、</w:t>
      </w:r>
      <w:r w:rsidR="0058235A">
        <w:rPr>
          <w:rFonts w:hint="eastAsia"/>
          <w:sz w:val="22"/>
          <w:szCs w:val="22"/>
        </w:rPr>
        <w:t>PDF</w:t>
      </w:r>
      <w:r w:rsidR="0058235A">
        <w:rPr>
          <w:rFonts w:hint="eastAsia"/>
          <w:sz w:val="22"/>
          <w:szCs w:val="22"/>
        </w:rPr>
        <w:t>などの形式で</w:t>
      </w:r>
      <w:r w:rsidR="009C2382" w:rsidRPr="0058235A">
        <w:rPr>
          <w:sz w:val="22"/>
          <w:szCs w:val="22"/>
        </w:rPr>
        <w:t>添付</w:t>
      </w:r>
      <w:r w:rsidR="00515598" w:rsidRPr="0058235A">
        <w:rPr>
          <w:sz w:val="22"/>
          <w:szCs w:val="22"/>
        </w:rPr>
        <w:t>ファイルとして送付</w:t>
      </w:r>
      <w:r w:rsidR="009C2382" w:rsidRPr="0058235A">
        <w:rPr>
          <w:sz w:val="22"/>
          <w:szCs w:val="22"/>
        </w:rPr>
        <w:t>のこと。</w:t>
      </w:r>
    </w:p>
    <w:p w14:paraId="3E1F09EF" w14:textId="77777777" w:rsidR="00707825" w:rsidRDefault="00707825">
      <w:pPr>
        <w:rPr>
          <w:b/>
        </w:rPr>
      </w:pPr>
    </w:p>
    <w:p w14:paraId="45447083" w14:textId="77777777" w:rsidR="00766E9B" w:rsidRDefault="00707825">
      <w:pPr>
        <w:rPr>
          <w:b/>
        </w:rPr>
      </w:pPr>
      <w:r w:rsidRPr="00707825">
        <w:rPr>
          <w:rFonts w:hint="eastAsia"/>
          <w:b/>
        </w:rPr>
        <w:t>４．</w:t>
      </w:r>
      <w:r>
        <w:rPr>
          <w:b/>
        </w:rPr>
        <w:t xml:space="preserve"> </w:t>
      </w:r>
      <w:r w:rsidRPr="00707825">
        <w:rPr>
          <w:rFonts w:hint="eastAsia"/>
          <w:b/>
        </w:rPr>
        <w:t xml:space="preserve">使用言語　</w:t>
      </w:r>
    </w:p>
    <w:p w14:paraId="3CDEB526" w14:textId="7C222723" w:rsidR="00707825" w:rsidRPr="00766E9B" w:rsidRDefault="00707825" w:rsidP="00766E9B">
      <w:pPr>
        <w:ind w:leftChars="200" w:left="436"/>
        <w:rPr>
          <w:b/>
          <w:sz w:val="22"/>
          <w:szCs w:val="22"/>
        </w:rPr>
      </w:pPr>
      <w:r w:rsidRPr="00766E9B">
        <w:rPr>
          <w:rFonts w:hint="eastAsia"/>
          <w:sz w:val="22"/>
          <w:szCs w:val="22"/>
        </w:rPr>
        <w:t>自由　※校正は執筆者校正のみ。</w:t>
      </w:r>
    </w:p>
    <w:p w14:paraId="6ED4C4CD" w14:textId="77777777" w:rsidR="00593EC7" w:rsidRPr="0058235A" w:rsidRDefault="00593EC7" w:rsidP="001F29C4">
      <w:pPr>
        <w:rPr>
          <w:b/>
        </w:rPr>
      </w:pPr>
    </w:p>
    <w:p w14:paraId="738ECE8D" w14:textId="1F7923CD" w:rsidR="001F29C4" w:rsidRPr="0058235A" w:rsidRDefault="008E1319" w:rsidP="001F29C4">
      <w:pPr>
        <w:rPr>
          <w:b/>
        </w:rPr>
      </w:pPr>
      <w:r>
        <w:rPr>
          <w:rFonts w:hint="eastAsia"/>
          <w:b/>
        </w:rPr>
        <w:t>５</w:t>
      </w:r>
      <w:r w:rsidR="00FA09EB" w:rsidRPr="0058235A">
        <w:rPr>
          <w:b/>
        </w:rPr>
        <w:t>．</w:t>
      </w:r>
      <w:r w:rsidR="001F29C4" w:rsidRPr="0058235A">
        <w:rPr>
          <w:b/>
        </w:rPr>
        <w:t xml:space="preserve">　校正</w:t>
      </w:r>
    </w:p>
    <w:p w14:paraId="4896EE95" w14:textId="4411DB98" w:rsidR="009C2382" w:rsidRDefault="00FA09EB" w:rsidP="0058235A">
      <w:pPr>
        <w:rPr>
          <w:sz w:val="22"/>
          <w:szCs w:val="22"/>
        </w:rPr>
      </w:pPr>
      <w:r w:rsidRPr="0058235A">
        <w:rPr>
          <w:sz w:val="22"/>
          <w:szCs w:val="22"/>
        </w:rPr>
        <w:t xml:space="preserve">　　</w:t>
      </w:r>
      <w:r w:rsidR="00766E9B">
        <w:rPr>
          <w:rFonts w:hint="eastAsia"/>
          <w:sz w:val="22"/>
          <w:szCs w:val="22"/>
        </w:rPr>
        <w:t>原則</w:t>
      </w:r>
      <w:r w:rsidR="001F29C4" w:rsidRPr="0058235A">
        <w:rPr>
          <w:sz w:val="22"/>
          <w:szCs w:val="22"/>
        </w:rPr>
        <w:t>執</w:t>
      </w:r>
      <w:r w:rsidR="00704E47" w:rsidRPr="0058235A">
        <w:rPr>
          <w:sz w:val="22"/>
          <w:szCs w:val="22"/>
        </w:rPr>
        <w:t>筆者校正１</w:t>
      </w:r>
      <w:r w:rsidRPr="0058235A">
        <w:rPr>
          <w:sz w:val="22"/>
          <w:szCs w:val="22"/>
        </w:rPr>
        <w:t>回</w:t>
      </w:r>
      <w:r w:rsidR="00766E9B">
        <w:rPr>
          <w:rFonts w:hint="eastAsia"/>
          <w:sz w:val="22"/>
          <w:szCs w:val="22"/>
        </w:rPr>
        <w:t>のみ</w:t>
      </w:r>
      <w:r w:rsidR="00704E47" w:rsidRPr="0058235A">
        <w:rPr>
          <w:sz w:val="22"/>
          <w:szCs w:val="22"/>
        </w:rPr>
        <w:t>とする</w:t>
      </w:r>
      <w:r w:rsidR="001F29C4" w:rsidRPr="0058235A">
        <w:rPr>
          <w:sz w:val="22"/>
          <w:szCs w:val="22"/>
        </w:rPr>
        <w:t>。</w:t>
      </w:r>
    </w:p>
    <w:p w14:paraId="614BB19A" w14:textId="77777777" w:rsidR="0058235A" w:rsidRPr="0058235A" w:rsidRDefault="0058235A" w:rsidP="0058235A">
      <w:pPr>
        <w:rPr>
          <w:sz w:val="22"/>
          <w:szCs w:val="22"/>
        </w:rPr>
      </w:pPr>
    </w:p>
    <w:p w14:paraId="2C2C6284" w14:textId="3E37FD93" w:rsidR="001F29C4" w:rsidRDefault="008E1319">
      <w:pPr>
        <w:rPr>
          <w:b/>
        </w:rPr>
      </w:pPr>
      <w:r>
        <w:rPr>
          <w:rFonts w:hint="eastAsia"/>
          <w:b/>
        </w:rPr>
        <w:t>６</w:t>
      </w:r>
      <w:r w:rsidR="00766E9B" w:rsidRPr="00766E9B">
        <w:rPr>
          <w:rFonts w:hint="eastAsia"/>
          <w:b/>
        </w:rPr>
        <w:t>．</w:t>
      </w:r>
      <w:r w:rsidR="00766E9B">
        <w:rPr>
          <w:rFonts w:hint="eastAsia"/>
          <w:b/>
        </w:rPr>
        <w:t xml:space="preserve"> </w:t>
      </w:r>
      <w:r w:rsidR="00766E9B" w:rsidRPr="00766E9B">
        <w:rPr>
          <w:rFonts w:hint="eastAsia"/>
          <w:b/>
        </w:rPr>
        <w:t>査読</w:t>
      </w:r>
    </w:p>
    <w:p w14:paraId="3A44369B" w14:textId="03585282" w:rsidR="00766E9B" w:rsidRDefault="00766E9B" w:rsidP="00766E9B">
      <w:pPr>
        <w:ind w:leftChars="200" w:left="436"/>
        <w:rPr>
          <w:sz w:val="22"/>
          <w:szCs w:val="22"/>
        </w:rPr>
      </w:pPr>
      <w:r w:rsidRPr="00766E9B">
        <w:rPr>
          <w:rFonts w:hint="eastAsia"/>
          <w:sz w:val="22"/>
          <w:szCs w:val="22"/>
        </w:rPr>
        <w:t>なし</w:t>
      </w:r>
    </w:p>
    <w:p w14:paraId="57FC6C9E" w14:textId="09DFD274" w:rsidR="008E1319" w:rsidRDefault="008E1319" w:rsidP="00766E9B">
      <w:pPr>
        <w:ind w:leftChars="200" w:left="436"/>
        <w:rPr>
          <w:sz w:val="22"/>
          <w:szCs w:val="22"/>
        </w:rPr>
      </w:pPr>
    </w:p>
    <w:p w14:paraId="1701D893" w14:textId="50F84FCF" w:rsidR="008E1319" w:rsidRPr="0058235A" w:rsidRDefault="004B248B" w:rsidP="008E1319">
      <w:pPr>
        <w:rPr>
          <w:b/>
        </w:rPr>
      </w:pPr>
      <w:r>
        <w:rPr>
          <w:rFonts w:hint="eastAsia"/>
          <w:b/>
        </w:rPr>
        <w:t>７</w:t>
      </w:r>
      <w:r w:rsidR="008E1319" w:rsidRPr="0058235A">
        <w:rPr>
          <w:b/>
        </w:rPr>
        <w:t>．</w:t>
      </w:r>
      <w:r w:rsidR="008E1319">
        <w:rPr>
          <w:rFonts w:hint="eastAsia"/>
          <w:b/>
        </w:rPr>
        <w:t xml:space="preserve"> </w:t>
      </w:r>
      <w:r w:rsidR="008E1319" w:rsidRPr="0058235A">
        <w:rPr>
          <w:b/>
        </w:rPr>
        <w:t>提出方法と提出締切</w:t>
      </w:r>
    </w:p>
    <w:p w14:paraId="204A57C8" w14:textId="0A109A1E" w:rsidR="009635DA" w:rsidRPr="008A2EEE" w:rsidRDefault="008E1319" w:rsidP="008A2EEE">
      <w:pPr>
        <w:pStyle w:val="a5"/>
        <w:numPr>
          <w:ilvl w:val="0"/>
          <w:numId w:val="7"/>
        </w:numPr>
        <w:ind w:leftChars="0" w:left="540"/>
        <w:rPr>
          <w:sz w:val="22"/>
          <w:szCs w:val="22"/>
        </w:rPr>
      </w:pPr>
      <w:r w:rsidRPr="008A2EEE">
        <w:rPr>
          <w:sz w:val="22"/>
          <w:szCs w:val="22"/>
        </w:rPr>
        <w:t>Word</w:t>
      </w:r>
      <w:r w:rsidRPr="008A2EEE">
        <w:rPr>
          <w:sz w:val="22"/>
          <w:szCs w:val="22"/>
        </w:rPr>
        <w:t>と</w:t>
      </w:r>
      <w:r w:rsidRPr="008A2EEE">
        <w:rPr>
          <w:sz w:val="22"/>
          <w:szCs w:val="22"/>
        </w:rPr>
        <w:t>PDF</w:t>
      </w:r>
      <w:r w:rsidRPr="008A2EEE">
        <w:rPr>
          <w:sz w:val="22"/>
          <w:szCs w:val="22"/>
        </w:rPr>
        <w:t>の２種類の形式ファイルを</w:t>
      </w:r>
      <w:r w:rsidR="009635DA" w:rsidRPr="008A2EEE">
        <w:rPr>
          <w:rFonts w:hint="eastAsia"/>
          <w:sz w:val="22"/>
          <w:szCs w:val="22"/>
        </w:rPr>
        <w:t>以下宛先にメール</w:t>
      </w:r>
      <w:r w:rsidRPr="008A2EEE">
        <w:rPr>
          <w:sz w:val="22"/>
          <w:szCs w:val="22"/>
        </w:rPr>
        <w:t>送付</w:t>
      </w:r>
      <w:r w:rsidR="009635DA" w:rsidRPr="008A2EEE">
        <w:rPr>
          <w:rFonts w:hint="eastAsia"/>
          <w:sz w:val="22"/>
          <w:szCs w:val="22"/>
        </w:rPr>
        <w:t>のこと</w:t>
      </w:r>
      <w:r w:rsidRPr="008A2EEE">
        <w:rPr>
          <w:sz w:val="22"/>
          <w:szCs w:val="22"/>
        </w:rPr>
        <w:t>。</w:t>
      </w:r>
    </w:p>
    <w:p w14:paraId="75AA0B7D" w14:textId="04172C1C" w:rsidR="009635DA" w:rsidRDefault="009635DA" w:rsidP="009635DA">
      <w:pPr>
        <w:ind w:leftChars="64" w:left="1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Promis</w:t>
      </w:r>
      <w:proofErr w:type="spellEnd"/>
      <w:r>
        <w:rPr>
          <w:rFonts w:hint="eastAsia"/>
          <w:sz w:val="22"/>
          <w:szCs w:val="22"/>
        </w:rPr>
        <w:t>事務局：</w:t>
      </w:r>
      <w:r w:rsidRPr="009635DA">
        <w:rPr>
          <w:sz w:val="22"/>
          <w:szCs w:val="22"/>
        </w:rPr>
        <w:t>gicls-promis@research.kobe-u.ac.jp</w:t>
      </w:r>
      <w:r w:rsidR="008E1319" w:rsidRPr="0058235A">
        <w:rPr>
          <w:sz w:val="22"/>
          <w:szCs w:val="22"/>
        </w:rPr>
        <w:t xml:space="preserve">  </w:t>
      </w:r>
      <w:r w:rsidR="008E1319" w:rsidRPr="0058235A">
        <w:rPr>
          <w:sz w:val="22"/>
          <w:szCs w:val="22"/>
        </w:rPr>
        <w:t xml:space="preserve">　　　　　</w:t>
      </w:r>
    </w:p>
    <w:p w14:paraId="7A8B6D5A" w14:textId="448A45D7" w:rsidR="008A2EEE" w:rsidRDefault="008E1319" w:rsidP="008A2EEE">
      <w:pPr>
        <w:pStyle w:val="a5"/>
        <w:numPr>
          <w:ilvl w:val="0"/>
          <w:numId w:val="7"/>
        </w:numPr>
        <w:ind w:leftChars="0" w:left="540"/>
        <w:rPr>
          <w:sz w:val="22"/>
          <w:szCs w:val="22"/>
        </w:rPr>
      </w:pPr>
      <w:r w:rsidRPr="008A2EEE">
        <w:rPr>
          <w:sz w:val="22"/>
          <w:szCs w:val="22"/>
        </w:rPr>
        <w:t>提出締切は</w:t>
      </w:r>
      <w:r w:rsidRPr="008A2EEE">
        <w:rPr>
          <w:sz w:val="22"/>
          <w:szCs w:val="22"/>
        </w:rPr>
        <w:t>20</w:t>
      </w:r>
      <w:r w:rsidR="00D63EFF">
        <w:rPr>
          <w:sz w:val="22"/>
          <w:szCs w:val="22"/>
        </w:rPr>
        <w:t>24</w:t>
      </w:r>
      <w:r w:rsidRPr="008A2EEE">
        <w:rPr>
          <w:rFonts w:hint="eastAsia"/>
          <w:sz w:val="22"/>
          <w:szCs w:val="22"/>
        </w:rPr>
        <w:t>年</w:t>
      </w:r>
      <w:r w:rsidRPr="008A2EEE">
        <w:rPr>
          <w:sz w:val="22"/>
          <w:szCs w:val="22"/>
        </w:rPr>
        <w:t>1</w:t>
      </w:r>
      <w:r w:rsidRPr="008A2EEE">
        <w:rPr>
          <w:sz w:val="22"/>
          <w:szCs w:val="22"/>
        </w:rPr>
        <w:t>月</w:t>
      </w:r>
      <w:r w:rsidR="00D63EFF">
        <w:rPr>
          <w:sz w:val="22"/>
          <w:szCs w:val="22"/>
        </w:rPr>
        <w:t>31</w:t>
      </w:r>
      <w:r w:rsidRPr="008A2EEE">
        <w:rPr>
          <w:sz w:val="22"/>
          <w:szCs w:val="22"/>
        </w:rPr>
        <w:t>日（</w:t>
      </w:r>
      <w:r w:rsidR="00D63EFF">
        <w:rPr>
          <w:rFonts w:hint="eastAsia"/>
          <w:sz w:val="22"/>
          <w:szCs w:val="22"/>
        </w:rPr>
        <w:t>水</w:t>
      </w:r>
      <w:r w:rsidRPr="008A2EEE">
        <w:rPr>
          <w:rFonts w:hint="eastAsia"/>
          <w:sz w:val="22"/>
          <w:szCs w:val="22"/>
        </w:rPr>
        <w:t>）【厳守】</w:t>
      </w:r>
      <w:r w:rsidRPr="008A2EEE">
        <w:rPr>
          <w:sz w:val="22"/>
          <w:szCs w:val="22"/>
        </w:rPr>
        <w:t>とする。</w:t>
      </w:r>
    </w:p>
    <w:p w14:paraId="4D256AF4" w14:textId="4D91C072" w:rsidR="00B62F54" w:rsidRPr="00B62F54" w:rsidRDefault="008A2EEE" w:rsidP="00B62F54">
      <w:pPr>
        <w:pStyle w:val="a5"/>
        <w:numPr>
          <w:ilvl w:val="0"/>
          <w:numId w:val="7"/>
        </w:numPr>
        <w:ind w:leftChars="0" w:left="540"/>
        <w:rPr>
          <w:sz w:val="22"/>
          <w:szCs w:val="22"/>
        </w:rPr>
      </w:pPr>
      <w:r>
        <w:rPr>
          <w:rFonts w:hint="eastAsia"/>
          <w:sz w:val="22"/>
          <w:szCs w:val="22"/>
        </w:rPr>
        <w:t>投稿をもって</w:t>
      </w:r>
      <w:proofErr w:type="spellStart"/>
      <w:r w:rsidR="004B248B" w:rsidRPr="008A2EEE">
        <w:rPr>
          <w:rFonts w:hint="eastAsia"/>
          <w:sz w:val="22"/>
          <w:szCs w:val="22"/>
        </w:rPr>
        <w:t>PromisHP</w:t>
      </w:r>
      <w:proofErr w:type="spellEnd"/>
      <w:r w:rsidR="004B248B" w:rsidRPr="008A2EEE">
        <w:rPr>
          <w:rFonts w:hint="eastAsia"/>
          <w:sz w:val="22"/>
          <w:szCs w:val="22"/>
        </w:rPr>
        <w:t>上での公開および神戸大学学術成果レポジトリ（</w:t>
      </w:r>
      <w:r w:rsidR="004B248B" w:rsidRPr="008A2EEE">
        <w:rPr>
          <w:rFonts w:hint="eastAsia"/>
          <w:sz w:val="22"/>
          <w:szCs w:val="22"/>
        </w:rPr>
        <w:t>Kernel</w:t>
      </w:r>
      <w:r w:rsidR="004B248B" w:rsidRPr="008A2EEE">
        <w:rPr>
          <w:rFonts w:hint="eastAsia"/>
          <w:sz w:val="22"/>
          <w:szCs w:val="22"/>
        </w:rPr>
        <w:t>）への登録</w:t>
      </w:r>
      <w:r>
        <w:rPr>
          <w:rFonts w:hint="eastAsia"/>
          <w:sz w:val="22"/>
          <w:szCs w:val="22"/>
        </w:rPr>
        <w:t>の承諾と見なす。</w:t>
      </w:r>
    </w:p>
    <w:p w14:paraId="34444008" w14:textId="51C17E55" w:rsidR="00B62F54" w:rsidRPr="00B62F54" w:rsidRDefault="00B62F54" w:rsidP="00B62F54">
      <w:pPr>
        <w:ind w:left="18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HP</w:t>
      </w:r>
      <w:r>
        <w:rPr>
          <w:rFonts w:hint="eastAsia"/>
          <w:sz w:val="22"/>
          <w:szCs w:val="22"/>
        </w:rPr>
        <w:t>「出版物」セクションにある「</w:t>
      </w:r>
      <w:proofErr w:type="spellStart"/>
      <w:r>
        <w:rPr>
          <w:rFonts w:hint="eastAsia"/>
          <w:sz w:val="22"/>
          <w:szCs w:val="22"/>
        </w:rPr>
        <w:t>Promis</w:t>
      </w:r>
      <w:proofErr w:type="spellEnd"/>
      <w:r>
        <w:rPr>
          <w:rFonts w:hint="eastAsia"/>
          <w:sz w:val="22"/>
          <w:szCs w:val="22"/>
        </w:rPr>
        <w:t>年度報告書編集発行申し合わせ」参照．</w:t>
      </w:r>
    </w:p>
    <w:sectPr w:rsidR="00B62F54" w:rsidRPr="00B62F54" w:rsidSect="009C2382">
      <w:pgSz w:w="11900" w:h="16840"/>
      <w:pgMar w:top="1701" w:right="1588" w:bottom="1701" w:left="1588" w:header="851" w:footer="992" w:gutter="0"/>
      <w:cols w:space="425"/>
      <w:docGrid w:type="linesAndChars" w:linePitch="335" w:charSpace="-4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勘亭流">
    <w:charset w:val="4E"/>
    <w:family w:val="auto"/>
    <w:pitch w:val="variable"/>
    <w:sig w:usb0="00000001" w:usb1="08070000" w:usb2="00000010" w:usb3="00000000" w:csb0="0002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TIXGeneral">
    <w:altName w:val="STIXGeneral"/>
    <w:charset w:val="00"/>
    <w:family w:val="auto"/>
    <w:pitch w:val="variable"/>
    <w:sig w:usb0="A00002FF" w:usb1="4203FDFF" w:usb2="02000020" w:usb3="00000000" w:csb0="8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E2C"/>
    <w:multiLevelType w:val="hybridMultilevel"/>
    <w:tmpl w:val="AAE0C9CA"/>
    <w:lvl w:ilvl="0" w:tplc="1FC4144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80D0902"/>
    <w:multiLevelType w:val="hybridMultilevel"/>
    <w:tmpl w:val="FEB88E58"/>
    <w:lvl w:ilvl="0" w:tplc="AC4E963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0D47E86"/>
    <w:multiLevelType w:val="hybridMultilevel"/>
    <w:tmpl w:val="4912B9CC"/>
    <w:lvl w:ilvl="0" w:tplc="C2C46724">
      <w:start w:val="1"/>
      <w:numFmt w:val="decimal"/>
      <w:lvlText w:val="%1．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1E42472"/>
    <w:multiLevelType w:val="hybridMultilevel"/>
    <w:tmpl w:val="3F24BF66"/>
    <w:lvl w:ilvl="0" w:tplc="71928DD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301B7E"/>
    <w:multiLevelType w:val="hybridMultilevel"/>
    <w:tmpl w:val="1F6821CE"/>
    <w:lvl w:ilvl="0" w:tplc="52944C44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65A48C7"/>
    <w:multiLevelType w:val="hybridMultilevel"/>
    <w:tmpl w:val="EFBA7560"/>
    <w:lvl w:ilvl="0" w:tplc="7D2C8D5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AB95D1B"/>
    <w:multiLevelType w:val="hybridMultilevel"/>
    <w:tmpl w:val="4732AA0A"/>
    <w:lvl w:ilvl="0" w:tplc="04090011">
      <w:start w:val="1"/>
      <w:numFmt w:val="decimal"/>
      <w:lvlText w:val="%1)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9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9C4"/>
    <w:rsid w:val="00072E99"/>
    <w:rsid w:val="000E51F7"/>
    <w:rsid w:val="001F29C4"/>
    <w:rsid w:val="00424F0A"/>
    <w:rsid w:val="004361CA"/>
    <w:rsid w:val="004B248B"/>
    <w:rsid w:val="004C2AF9"/>
    <w:rsid w:val="004E5E85"/>
    <w:rsid w:val="00515598"/>
    <w:rsid w:val="0058235A"/>
    <w:rsid w:val="00593EC7"/>
    <w:rsid w:val="00641A3D"/>
    <w:rsid w:val="00647654"/>
    <w:rsid w:val="006679A8"/>
    <w:rsid w:val="00704E47"/>
    <w:rsid w:val="00707825"/>
    <w:rsid w:val="00766E9B"/>
    <w:rsid w:val="007C248A"/>
    <w:rsid w:val="007E4772"/>
    <w:rsid w:val="00811CB9"/>
    <w:rsid w:val="008A2EEE"/>
    <w:rsid w:val="008E1319"/>
    <w:rsid w:val="009635DA"/>
    <w:rsid w:val="009C2382"/>
    <w:rsid w:val="00B27709"/>
    <w:rsid w:val="00B62F54"/>
    <w:rsid w:val="00C17007"/>
    <w:rsid w:val="00C34019"/>
    <w:rsid w:val="00D63EFF"/>
    <w:rsid w:val="00E409B3"/>
    <w:rsid w:val="00E46683"/>
    <w:rsid w:val="00E628A7"/>
    <w:rsid w:val="00E65D2F"/>
    <w:rsid w:val="00F21202"/>
    <w:rsid w:val="00F72323"/>
    <w:rsid w:val="00F9252A"/>
    <w:rsid w:val="00F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12A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9C4"/>
    <w:rPr>
      <w:b/>
      <w:bCs/>
    </w:rPr>
  </w:style>
  <w:style w:type="character" w:styleId="a4">
    <w:name w:val="Hyperlink"/>
    <w:uiPriority w:val="99"/>
    <w:unhideWhenUsed/>
    <w:rsid w:val="001F29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5598"/>
    <w:pPr>
      <w:ind w:leftChars="400" w:left="960"/>
    </w:pPr>
  </w:style>
  <w:style w:type="paragraph" w:styleId="a6">
    <w:name w:val="Date"/>
    <w:basedOn w:val="a"/>
    <w:next w:val="a"/>
    <w:link w:val="a7"/>
    <w:uiPriority w:val="99"/>
    <w:unhideWhenUsed/>
    <w:rsid w:val="009C2382"/>
    <w:rPr>
      <w:rFonts w:cs="Helvetica Neue"/>
      <w:color w:val="332925"/>
      <w:kern w:val="0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9C2382"/>
    <w:rPr>
      <w:rFonts w:cs="Helvetica Neue"/>
      <w:color w:val="332925"/>
      <w:kern w:val="0"/>
      <w:sz w:val="21"/>
      <w:szCs w:val="21"/>
    </w:rPr>
  </w:style>
  <w:style w:type="character" w:styleId="a8">
    <w:name w:val="FollowedHyperlink"/>
    <w:basedOn w:val="a0"/>
    <w:uiPriority w:val="99"/>
    <w:semiHidden/>
    <w:unhideWhenUsed/>
    <w:rsid w:val="00963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栢木 清吾</dc:creator>
  <cp:keywords/>
  <dc:description/>
  <cp:lastModifiedBy>HARADA Suguru</cp:lastModifiedBy>
  <cp:revision>13</cp:revision>
  <cp:lastPrinted>2019-10-18T03:21:00Z</cp:lastPrinted>
  <dcterms:created xsi:type="dcterms:W3CDTF">2019-10-18T03:19:00Z</dcterms:created>
  <dcterms:modified xsi:type="dcterms:W3CDTF">2023-03-14T02:09:00Z</dcterms:modified>
</cp:coreProperties>
</file>